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b/>
          <w:b/>
        </w:rPr>
      </w:pPr>
      <w:r>
        <w:rPr>
          <w:b/>
        </w:rPr>
        <w:t>Эксперты рассказали, обязательна ли профориентация в школе или ТОП-5 волнующих родителей вопросов</w:t>
      </w:r>
      <w:bookmarkStart w:id="0" w:name="_GoBack"/>
      <w:bookmarkEnd w:id="0"/>
    </w:p>
    <w:p>
      <w:pPr>
        <w:pStyle w:val="Normal"/>
        <w:jc w:val="both"/>
        <w:rPr/>
      </w:pPr>
      <w:r>
        <w:rPr/>
      </w:r>
    </w:p>
    <w:p>
      <w:pPr>
        <w:pStyle w:val="Normal"/>
        <w:jc w:val="both"/>
        <w:rPr/>
      </w:pPr>
      <w:r>
        <w:rPr/>
        <w:t>Летом 2023 года глава Минпросвещения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«Россия – мои горизонты». Многие родители воспринимают профориентационные занятия как дополнительную нагрузку на своего ребенка. В этой статье эксперты проекта разберут острые и актуальные темы, касающиеся программы «Россия – мои горизонты» и ответят на 5 волнующих родителей вопросов.</w:t>
      </w:r>
    </w:p>
    <w:p>
      <w:pPr>
        <w:pStyle w:val="Normal"/>
        <w:rPr>
          <w:b/>
          <w:b/>
        </w:rPr>
      </w:pPr>
      <w:r>
        <w:rPr>
          <w:b/>
        </w:rPr>
      </w:r>
    </w:p>
    <w:p>
      <w:pPr>
        <w:pStyle w:val="Normal"/>
        <w:rPr>
          <w:b/>
          <w:b/>
        </w:rPr>
      </w:pPr>
      <w:r>
        <w:rPr>
          <w:b/>
        </w:rPr>
        <w:t>ВОПРОС 1. Почему занятия проходят именно по четвергам? В некоторых школах урок внеурочной деятельности ставят 8 по счету, чем это обусловлено?</w:t>
      </w:r>
    </w:p>
    <w:p>
      <w:pPr>
        <w:pStyle w:val="Normal"/>
        <w:rPr/>
      </w:pPr>
      <w:r>
        <w:rPr/>
      </w:r>
    </w:p>
    <w:p>
      <w:pPr>
        <w:pStyle w:val="Normal"/>
        <w:rPr/>
      </w:pPr>
      <w:r>
        <w:rPr>
          <w:b/>
        </w:rPr>
        <w:t>Игорь Иванов, руководитель направления образовательных стандартов и программ Фонда Гуманитарных Проектов:</w:t>
      </w:r>
      <w:r>
        <w:rPr/>
        <w:t xml:space="preserve"> </w:t>
      </w:r>
    </w:p>
    <w:p>
      <w:pPr>
        <w:pStyle w:val="Normal"/>
        <w:jc w:val="both"/>
        <w:rPr/>
      </w:pPr>
      <w:r>
        <w:rPr/>
        <w:t xml:space="preserve"> </w:t>
      </w:r>
      <w:r>
        <w:rPr/>
        <w:t>- Министерством просвещения Российской Федерации рекомендован единый день проведения занятий курса «Россия – мои горизонты», еженедельно по четвергам. В Письме Министерства просвещения РФ от 5 июля 2022 года № ТВ-1290/03 «О направлении методических рекомендаций» 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 «Закона об образовании»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
    <w:p>
      <w:pPr>
        <w:pStyle w:val="Normal"/>
        <w:rPr>
          <w:b/>
          <w:b/>
        </w:rPr>
      </w:pPr>
      <w:r>
        <w:rPr>
          <w:b/>
        </w:rPr>
      </w:r>
    </w:p>
    <w:p>
      <w:pPr>
        <w:pStyle w:val="Normal"/>
        <w:rPr>
          <w:b/>
          <w:b/>
        </w:rPr>
      </w:pPr>
      <w:r>
        <w:rPr>
          <w:b/>
        </w:rPr>
        <w:t>ВОПРОС 2. Как выбираются темы для курса? Кто их разрабатывает? И может ли учитель провести урок на тему, которую самостоятельно придумал?</w:t>
      </w:r>
    </w:p>
    <w:p>
      <w:pPr>
        <w:pStyle w:val="Normal"/>
        <w:rPr/>
      </w:pPr>
      <w:r>
        <w:rPr/>
        <w:t xml:space="preserve"> </w:t>
      </w:r>
      <w:r>
        <w:rPr>
          <w:b/>
        </w:rPr>
        <w:t>Александра Потехина, генеральный директор «Проектория Медиа»</w:t>
      </w:r>
      <w:r>
        <w:rPr/>
        <w:t>: 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дополнять их своими активностями.</w:t>
      </w:r>
    </w:p>
    <w:p>
      <w:pPr>
        <w:pStyle w:val="Normal"/>
        <w:rPr/>
      </w:pPr>
      <w:r>
        <w:rPr/>
      </w:r>
    </w:p>
    <w:p>
      <w:pPr>
        <w:pStyle w:val="Normal"/>
        <w:rPr>
          <w:b/>
          <w:b/>
        </w:rPr>
      </w:pPr>
      <w:r>
        <w:rPr>
          <w:b/>
        </w:rPr>
        <w:t>ВОПРОС 3. Что конкретно получит мой ребенок после прослушивания курса? Чем этот курс ему поможет?</w:t>
      </w:r>
    </w:p>
    <w:p>
      <w:pPr>
        <w:pStyle w:val="Normal"/>
        <w:rPr/>
      </w:pPr>
      <w:r>
        <w:rPr>
          <w:b/>
        </w:rPr>
        <w:t>Мария Чередилина, руководитель по экспертно-методической работе Фонда Гуманитарных Проектов</w:t>
      </w:r>
      <w:r>
        <w:rPr/>
        <w:t>:</w:t>
      </w:r>
    </w:p>
    <w:p>
      <w:pPr>
        <w:pStyle w:val="Normal"/>
        <w:jc w:val="both"/>
        <w:rPr/>
      </w:pPr>
      <w:r>
        <w:rPr/>
        <w:t xml:space="preserve"> </w:t>
      </w:r>
      <w:r>
        <w:rPr/>
        <w:t>- 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нашел что-то интересное для себя.</w:t>
      </w:r>
    </w:p>
    <w:p>
      <w:pPr>
        <w:pStyle w:val="Normal"/>
        <w:rPr/>
      </w:pPr>
      <w:r>
        <w:rPr/>
      </w:r>
    </w:p>
    <w:p>
      <w:pPr>
        <w:pStyle w:val="Normal"/>
        <w:rPr>
          <w:b/>
          <w:b/>
        </w:rPr>
      </w:pPr>
      <w:r>
        <w:rPr>
          <w:b/>
        </w:rPr>
        <w:t>ВОПРОС 4. Зачем моему ребенку профориентационные занятия, если он спортсмен и уже точно знает, куда будет поступать?</w:t>
      </w:r>
    </w:p>
    <w:p>
      <w:pPr>
        <w:pStyle w:val="Normal"/>
        <w:rPr/>
      </w:pPr>
      <w:r>
        <w:rPr/>
      </w:r>
    </w:p>
    <w:p>
      <w:pPr>
        <w:pStyle w:val="Normal"/>
        <w:jc w:val="both"/>
        <w:rPr/>
      </w:pPr>
      <w:r>
        <w:rPr>
          <w:b/>
        </w:rPr>
        <w:t>Татьяна Четверикова, руководитель отдела «Центр планирования профессиональной карьеры» в центре профессионального образования Самарской области:</w:t>
      </w:r>
      <w:r>
        <w:rPr/>
        <w:t xml:space="preserve"> </w:t>
      </w:r>
    </w:p>
    <w:p>
      <w:pPr>
        <w:pStyle w:val="Normal"/>
        <w:jc w:val="both"/>
        <w:rPr/>
      </w:pPr>
      <w:r>
        <w:rPr/>
        <w:t xml:space="preserve"> </w:t>
      </w:r>
      <w:r>
        <w:rPr/>
        <w:t>- Если Ваш ребенок точно знает, куда будет поступать, мы поздравляем всю Вашу семью – муки выбора обошли вас стороной! Но даже в этом случае посещение ребенком профориентационных занятий поможет ему лучше узнать тот мир профессий и работодателей, в который он вступит через несколько лет после окончания школы, а также правила «выживания» в этом мире.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все начинать сначала уже будучи профессионалом. Для повышения успешности в новой сфере человеку требуются знания и навыки выбора и планирования профессионального развития. Еще один аргумент в пользу профориентационных занятий: как бы мы ни были уверены в успешности намеченного плана, нам всегда нужен запасной план.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«внебюджете»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успеху. Разобраться во всем этом, составить запасные планы помогают профориентационные занятия.</w:t>
      </w:r>
    </w:p>
    <w:p>
      <w:pPr>
        <w:pStyle w:val="Normal"/>
        <w:rPr>
          <w:b/>
          <w:b/>
        </w:rPr>
      </w:pPr>
      <w:r>
        <w:rPr>
          <w:b/>
        </w:rPr>
        <w:t>ВОПРОС 5.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w:t>
      </w:r>
    </w:p>
    <w:p>
      <w:pPr>
        <w:pStyle w:val="Normal"/>
        <w:rPr>
          <w:b/>
          <w:b/>
        </w:rPr>
      </w:pPr>
      <w:r>
        <w:rPr>
          <w:b/>
        </w:rPr>
        <w:t xml:space="preserve">Мария Чередилина, руководитель по экспертно-методической работе Фонда Гуманитарных Проектов: </w:t>
      </w:r>
    </w:p>
    <w:p>
      <w:pPr>
        <w:pStyle w:val="Normal"/>
        <w:rPr/>
      </w:pPr>
      <w:r>
        <w:rPr>
          <w:b/>
        </w:rPr>
        <w:t xml:space="preserve"> </w:t>
      </w:r>
      <w:r>
        <w:rPr>
          <w:b/>
        </w:rPr>
        <w:t xml:space="preserve">- </w:t>
      </w:r>
      <w:r>
        <w:rPr/>
        <w:t>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«Россия – мои горизонты». 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несколько лет, – важное условие многих жизненных выборов. Пусть они принесут удовольствие!</w:t>
      </w:r>
    </w:p>
    <w:p>
      <w:pPr>
        <w:pStyle w:val="Normal"/>
        <w:rPr>
          <w:b/>
          <w:b/>
        </w:rPr>
      </w:pPr>
      <w:r>
        <w:rPr>
          <w:b/>
        </w:rPr>
        <w:t>Немного о курсе</w:t>
      </w:r>
    </w:p>
    <w:p>
      <w:pPr>
        <w:pStyle w:val="Normal"/>
        <w:rPr/>
      </w:pPr>
      <w:r>
        <w:rPr/>
        <w:t>Занятия предназначены для учащихся 6-11 классов и направлены на ознакомление школьников с разнообразными профессиональными направлениями и возможностями на рынке труда. Курс включает в себя 34 занятия, которые проходят каждый четверг. За прошлый год школьников уже познакомили с отраслями промышленности, цифровым технологиям, медициной и здравоохранением, инженерным делом, государственным управлением. Кроме этого, особое внимание уделяется и практической части. Для обучающихся организуются экскурсии на региональные предприятия, организации и учебные учреждения. Ознакомиться с новой программой курса внеурочной деятельности можно на сайте.</w:t>
      </w:r>
    </w:p>
    <w:p>
      <w:pPr>
        <w:pStyle w:val="Normal"/>
        <w:rPr/>
      </w:pPr>
      <w:r>
        <w:rPr/>
      </w:r>
    </w:p>
    <w:p>
      <w:pPr>
        <w:pStyle w:val="Normal"/>
        <w:widowControl/>
        <w:bidi w:val="0"/>
        <w:spacing w:lineRule="auto" w:line="259" w:before="0" w:after="160"/>
        <w:jc w:val="left"/>
        <w:rPr/>
      </w:pPr>
      <w:r>
        <w:rPr/>
      </w:r>
    </w:p>
    <w:sectPr>
      <w:type w:val="nextPage"/>
      <w:pgSz w:w="11906" w:h="16838"/>
      <w:pgMar w:left="1701" w:right="850"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eastAsiaTheme="minorHAnsi"/>
        <w:sz w:val="24"/>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Times New Roman" w:hAnsi="Times New Roman" w:eastAsia="Calibri" w:cs="Times New Roman" w:eastAsiaTheme="minorHAnsi"/>
      <w:color w:val="auto"/>
      <w:kern w:val="0"/>
      <w:sz w:val="24"/>
      <w:szCs w:val="22"/>
      <w:lang w:val="ru-RU" w:eastAsia="en-US" w:bidi="ar-SA"/>
    </w:rPr>
  </w:style>
  <w:style w:type="character" w:styleId="DefaultParagraphFont" w:default="1">
    <w:name w:val="Default Paragraph Font"/>
    <w:uiPriority w:val="1"/>
    <w:semiHidden/>
    <w:unhideWhenUsed/>
    <w:qFormat/>
    <w:rPr/>
  </w:style>
  <w:style w:type="character" w:styleId="Style14">
    <w:name w:val="Интернет-ссылка"/>
    <w:basedOn w:val="DefaultParagraphFont"/>
    <w:uiPriority w:val="99"/>
    <w:unhideWhenUsed/>
    <w:rsid w:val="009d4d02"/>
    <w:rPr>
      <w:color w:val="0563C1" w:themeColor="hyperlink"/>
      <w:u w:val="single"/>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LibreOffice/7.0.6.2$Linux_X86_64 LibreOffice_project/00$Build-2</Application>
  <AppVersion>15.0000</AppVersion>
  <Pages>3</Pages>
  <Words>951</Words>
  <Characters>6347</Characters>
  <CharactersWithSpaces>7297</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2024-10-17T10:59:00Z</dcterms:created>
  <dc:creator>User</dc:creator>
  <dc:description/>
  <dc:language>ru-RU</dc:language>
  <cp:lastModifiedBy>User</cp:lastModifiedBy>
  <dcterms:modified xsi:type="dcterms:W3CDTF">2024-10-17T11:10:00Z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